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 xml:space="preserve">ведущим личное подсобное хозяйство и 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>не применяющим специальный налоговый режим</w:t>
      </w:r>
    </w:p>
    <w:p>
      <w:pPr>
        <w:pStyle w:val="Normal"/>
        <w:spacing w:lineRule="auto" w:line="218"/>
        <w:rPr>
          <w:color w:val="000000"/>
        </w:rPr>
      </w:pPr>
      <w:r>
        <w:rPr>
          <w:color w:val="000000"/>
          <w:sz w:val="28"/>
          <w:szCs w:val="28"/>
        </w:rPr>
        <w:t>«Налог на профессиональный доход»</w:t>
      </w:r>
    </w:p>
    <w:p>
      <w:pPr>
        <w:pStyle w:val="Normal"/>
        <w:spacing w:lineRule="auto" w:line="21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СПРАВКА-РАСЧЕТ 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части </w:t>
      </w:r>
      <w:r>
        <w:rPr>
          <w:b/>
          <w:color w:val="000000"/>
          <w:sz w:val="28"/>
          <w:szCs w:val="28"/>
        </w:rPr>
        <w:t xml:space="preserve">затрат, понесенных на приобретение </w:t>
      </w:r>
      <w:r>
        <w:rPr>
          <w:b/>
          <w:sz w:val="28"/>
          <w:szCs w:val="28"/>
        </w:rPr>
        <w:t>молодняка кроликов, гусей, индейки</w:t>
      </w:r>
      <w:r>
        <w:rPr>
          <w:b/>
          <w:color w:val="000000"/>
          <w:sz w:val="28"/>
          <w:szCs w:val="28"/>
        </w:rPr>
        <w:t xml:space="preserve"> </w:t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253"/>
        <w:gridCol w:w="5406"/>
      </w:tblGrid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9676" w:type="dxa"/>
        <w:jc w:val="left"/>
        <w:tblInd w:w="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245"/>
        <w:gridCol w:w="1124"/>
        <w:gridCol w:w="1141"/>
        <w:gridCol w:w="907"/>
        <w:gridCol w:w="1305"/>
        <w:gridCol w:w="1245"/>
        <w:gridCol w:w="1139"/>
        <w:gridCol w:w="1568"/>
      </w:tblGrid>
      <w:tr>
        <w:trPr/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животных*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(голов)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одной головы приобретенных животных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(%)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Максималь-ный размер выплаты за одну голову (рублей)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гр.6= =гр.2×гр.3×гр.4/100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Размер целевых средств</w:t>
            </w:r>
          </w:p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гр.7= =гр.2×гр.5</w:t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(минимальная величина из графы 6 или 7)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3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4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5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6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7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/>
            </w:pPr>
            <w:r>
              <w:rPr/>
              <w:t>8</w:t>
            </w:r>
          </w:p>
        </w:tc>
      </w:tr>
      <w:tr>
        <w:trPr/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Крольчата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Гусята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Индюшата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/>
              <w:t>Х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jc w:val="both"/>
        <w:rPr>
          <w:b/>
          <w:b/>
          <w:color w:val="000000"/>
        </w:rPr>
      </w:pPr>
      <w:r>
        <w:rPr>
          <w:color w:val="000000"/>
          <w:sz w:val="26"/>
          <w:szCs w:val="26"/>
        </w:rPr>
        <w:t xml:space="preserve">* </w:t>
      </w:r>
      <w:r>
        <w:rPr>
          <w:color w:val="000000"/>
        </w:rPr>
        <w:t>не более 50 голов по похозяйственному учёту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  </w:t>
      </w:r>
      <w:r>
        <w:rPr/>
        <w:t>(подпись)      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 xml:space="preserve">□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>
          <w:sz w:val="28"/>
          <w:szCs w:val="28"/>
        </w:rPr>
      </w:pPr>
      <w:r>
        <w:rPr/>
        <w:t xml:space="preserve">                                                                              </w:t>
      </w:r>
      <w:r>
        <w:rPr/>
        <w:t>(подпись)                 (расшифровка подписи</w:t>
      </w:r>
      <w:r>
        <w:rPr>
          <w:sz w:val="28"/>
          <w:szCs w:val="28"/>
        </w:rPr>
        <w:t>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>
          <w:sz w:val="28"/>
          <w:szCs w:val="28"/>
        </w:rPr>
      </w:pPr>
      <w:r>
        <w:rPr/>
        <w:t xml:space="preserve">                                         </w:t>
      </w:r>
      <w:r>
        <w:rPr/>
        <w:t>(должность)               (подпись)                   (расшифровка подписи</w:t>
      </w:r>
      <w:r>
        <w:rPr>
          <w:sz w:val="28"/>
          <w:szCs w:val="28"/>
        </w:rPr>
        <w:t>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4096385</wp:posOffset>
              </wp:positionH>
              <wp:positionV relativeFrom="paragraph">
                <wp:posOffset>-27940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4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322.55pt;margin-top:-2.2pt;width:7pt;height:15.95pt;mso-wrap-style:square;v-text-anchor:top;mso-position-horizont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4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c10b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9b2e16"/>
    <w:rPr/>
  </w:style>
  <w:style w:type="character" w:styleId="Style14" w:customStyle="1">
    <w:name w:val="Нижний колонтитул Знак"/>
    <w:qFormat/>
    <w:rsid w:val="00fa6c72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5">
    <w:name w:val="Основной шрифт абзаца"/>
    <w:qFormat/>
    <w:rPr/>
  </w:style>
  <w:style w:type="character" w:styleId="Style16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7">
    <w:name w:val="Знак примечания"/>
    <w:qFormat/>
    <w:rPr>
      <w:sz w:val="16"/>
      <w:szCs w:val="16"/>
    </w:rPr>
  </w:style>
  <w:style w:type="character" w:styleId="Style18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9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20">
    <w:name w:val="Текст концевой сноски Знак"/>
    <w:qFormat/>
    <w:rPr>
      <w:sz w:val="20"/>
    </w:rPr>
  </w:style>
  <w:style w:type="character" w:styleId="Style21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2">
    <w:name w:val="Выделенная цитата Знак"/>
    <w:qFormat/>
    <w:rPr>
      <w:i/>
    </w:rPr>
  </w:style>
  <w:style w:type="character" w:styleId="2">
    <w:name w:val="Цитата 2 Знак"/>
    <w:qFormat/>
    <w:rPr>
      <w:i/>
    </w:rPr>
  </w:style>
  <w:style w:type="character" w:styleId="Style23">
    <w:name w:val="Подзаголовок Знак"/>
    <w:qFormat/>
    <w:rPr>
      <w:sz w:val="24"/>
      <w:szCs w:val="24"/>
    </w:rPr>
  </w:style>
  <w:style w:type="character" w:styleId="Style24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1">
    <w:name w:val="Заголовок 2 Знак"/>
    <w:qFormat/>
    <w:rPr>
      <w:sz w:val="28"/>
      <w:szCs w:val="24"/>
      <w:lang w:val="ru-RU" w:eastAsia="ru-RU" w:bidi="ar-SA"/>
    </w:rPr>
  </w:style>
  <w:style w:type="character" w:styleId="Style25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6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7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a25b36"/>
    <w:pPr/>
    <w:rPr>
      <w:rFonts w:ascii="Tahoma" w:hAnsi="Tahoma" w:cs="Tahoma"/>
      <w:sz w:val="16"/>
      <w:szCs w:val="16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rsid w:val="009b2e1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1" w:customStyle="1">
    <w:name w:val="Обычный1"/>
    <w:qFormat/>
    <w:rsid w:val="00c6077a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12" w:customStyle="1">
    <w:name w:val="Знак1"/>
    <w:basedOn w:val="Normal"/>
    <w:qFormat/>
    <w:rsid w:val="00846914"/>
    <w:pPr>
      <w:spacing w:lineRule="exact" w:line="240" w:before="0" w:after="160"/>
    </w:pPr>
    <w:rPr>
      <w:sz w:val="20"/>
      <w:szCs w:val="20"/>
    </w:rPr>
  </w:style>
  <w:style w:type="paragraph" w:styleId="Style35">
    <w:name w:val="Footer"/>
    <w:basedOn w:val="Normal"/>
    <w:link w:val="Style14"/>
    <w:rsid w:val="00fa6c7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b16bbd"/>
    <w:pPr>
      <w:spacing w:before="0" w:after="0"/>
      <w:ind w:left="720" w:hanging="0"/>
      <w:contextualSpacing/>
    </w:pPr>
    <w:rPr/>
  </w:style>
  <w:style w:type="paragraph" w:styleId="Style36">
    <w:name w:val="Содержимое врезки"/>
    <w:basedOn w:val="Normal"/>
    <w:qFormat/>
    <w:pPr/>
    <w:rPr/>
  </w:style>
  <w:style w:type="paragraph" w:styleId="Style37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8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1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2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3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4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a55d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500a7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Application>LibreOffice/7.4.3.2$Windows_X86_64 LibreOffice_project/1048a8393ae2eeec98dff31b5c133c5f1d08b890</Application>
  <AppVersion>15.0000</AppVersion>
  <Pages>1</Pages>
  <Words>199</Words>
  <Characters>1453</Characters>
  <CharactersWithSpaces>1891</CharactersWithSpaces>
  <Paragraphs>69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cp:lastPrinted>2024-08-23T10:30:21Z</cp:lastPrinted>
  <dcterms:modified xsi:type="dcterms:W3CDTF">2024-09-19T16:04:15Z</dcterms:modified>
  <cp:revision>23</cp:revision>
  <dc:subject/>
  <dc:title>СПРАВКА – РАСЧЕТ (к п 6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